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F100" w14:textId="661DEA96" w:rsidR="00181A63" w:rsidRPr="00181A63" w:rsidRDefault="00181A63" w:rsidP="00181A63">
      <w:pPr>
        <w:spacing w:line="240" w:lineRule="auto"/>
        <w:rPr>
          <w:rFonts w:ascii="Times New Roman" w:hAnsi="Times New Roman" w:cs="Times New Roman"/>
          <w:b/>
          <w:bCs/>
        </w:rPr>
      </w:pPr>
      <w:r>
        <w:rPr>
          <w:rFonts w:ascii="Times New Roman" w:hAnsi="Times New Roman" w:cs="Times New Roman"/>
          <w:b/>
          <w:bCs/>
        </w:rPr>
        <w:t>Priority Activities from the Human Services Department Divisions (ISD/MAD/CSED</w:t>
      </w:r>
      <w:r w:rsidR="004524C4">
        <w:rPr>
          <w:rFonts w:ascii="Times New Roman" w:hAnsi="Times New Roman" w:cs="Times New Roman"/>
          <w:b/>
          <w:bCs/>
        </w:rPr>
        <w:t>/</w:t>
      </w:r>
      <w:r>
        <w:rPr>
          <w:rFonts w:ascii="Times New Roman" w:hAnsi="Times New Roman" w:cs="Times New Roman"/>
          <w:b/>
          <w:bCs/>
        </w:rPr>
        <w:t>BHSD)</w:t>
      </w:r>
    </w:p>
    <w:p w14:paraId="7C1C52AC" w14:textId="125C7984" w:rsidR="00181A63" w:rsidRPr="00181A63" w:rsidRDefault="00AB107A" w:rsidP="00181A63">
      <w:pPr>
        <w:spacing w:line="240" w:lineRule="auto"/>
        <w:rPr>
          <w:rFonts w:ascii="Times New Roman" w:hAnsi="Times New Roman" w:cs="Times New Roman"/>
        </w:rPr>
      </w:pPr>
      <w:r>
        <w:rPr>
          <w:rFonts w:ascii="Times New Roman" w:hAnsi="Times New Roman" w:cs="Times New Roman"/>
          <w:b/>
          <w:bCs/>
        </w:rPr>
        <w:t xml:space="preserve">Medical Assistance Division - </w:t>
      </w:r>
      <w:r w:rsidR="000026FC" w:rsidRPr="00181A63">
        <w:rPr>
          <w:rFonts w:ascii="Times New Roman" w:hAnsi="Times New Roman" w:cs="Times New Roman"/>
          <w:b/>
          <w:bCs/>
        </w:rPr>
        <w:t>MAD</w:t>
      </w:r>
      <w:r w:rsidR="003C54EF" w:rsidRPr="00181A63">
        <w:rPr>
          <w:rFonts w:ascii="Times New Roman" w:hAnsi="Times New Roman" w:cs="Times New Roman"/>
        </w:rPr>
        <w:t xml:space="preserve"> </w:t>
      </w:r>
    </w:p>
    <w:p w14:paraId="6AF054F6" w14:textId="314E4143" w:rsidR="003C54EF" w:rsidRPr="00D46A98" w:rsidRDefault="00181A63" w:rsidP="00D46A98">
      <w:pPr>
        <w:pStyle w:val="NoSpacing"/>
        <w:numPr>
          <w:ilvl w:val="0"/>
          <w:numId w:val="7"/>
        </w:numPr>
        <w:rPr>
          <w:rFonts w:ascii="Times New Roman" w:hAnsi="Times New Roman" w:cs="Times New Roman"/>
        </w:rPr>
      </w:pPr>
      <w:r w:rsidRPr="00D46A98">
        <w:rPr>
          <w:rFonts w:ascii="Times New Roman" w:hAnsi="Times New Roman" w:cs="Times New Roman"/>
        </w:rPr>
        <w:t>MAD is p</w:t>
      </w:r>
      <w:r w:rsidR="003C54EF" w:rsidRPr="00D46A98">
        <w:rPr>
          <w:rFonts w:ascii="Times New Roman" w:hAnsi="Times New Roman" w:cs="Times New Roman"/>
        </w:rPr>
        <w:t>roviding new and/or expanding existing H</w:t>
      </w:r>
      <w:r w:rsidRPr="00D46A98">
        <w:rPr>
          <w:rFonts w:ascii="Times New Roman" w:hAnsi="Times New Roman" w:cs="Times New Roman"/>
        </w:rPr>
        <w:t>ome and Community Based Services (H</w:t>
      </w:r>
      <w:r w:rsidR="003C54EF" w:rsidRPr="00D46A98">
        <w:rPr>
          <w:rFonts w:ascii="Times New Roman" w:hAnsi="Times New Roman" w:cs="Times New Roman"/>
        </w:rPr>
        <w:t>CBS</w:t>
      </w:r>
      <w:r w:rsidRPr="00D46A98">
        <w:rPr>
          <w:rFonts w:ascii="Times New Roman" w:hAnsi="Times New Roman" w:cs="Times New Roman"/>
        </w:rPr>
        <w:t>)</w:t>
      </w:r>
      <w:r w:rsidR="003C54EF" w:rsidRPr="00D46A98">
        <w:rPr>
          <w:rFonts w:ascii="Times New Roman" w:hAnsi="Times New Roman" w:cs="Times New Roman"/>
        </w:rPr>
        <w:t xml:space="preserve"> </w:t>
      </w:r>
      <w:r w:rsidRPr="00D46A98">
        <w:rPr>
          <w:rFonts w:ascii="Times New Roman" w:hAnsi="Times New Roman" w:cs="Times New Roman"/>
        </w:rPr>
        <w:t xml:space="preserve">with </w:t>
      </w:r>
      <w:r w:rsidR="003C54EF" w:rsidRPr="00D46A98">
        <w:rPr>
          <w:rFonts w:ascii="Times New Roman" w:hAnsi="Times New Roman" w:cs="Times New Roman"/>
        </w:rPr>
        <w:t>additional waiver slots</w:t>
      </w:r>
      <w:r w:rsidRPr="00D46A98">
        <w:rPr>
          <w:rFonts w:ascii="Times New Roman" w:hAnsi="Times New Roman" w:cs="Times New Roman"/>
        </w:rPr>
        <w:t xml:space="preserve"> and an</w:t>
      </w:r>
      <w:r w:rsidR="003C54EF" w:rsidRPr="00D46A98">
        <w:rPr>
          <w:rFonts w:ascii="Times New Roman" w:hAnsi="Times New Roman" w:cs="Times New Roman"/>
        </w:rPr>
        <w:t xml:space="preserve"> increase </w:t>
      </w:r>
      <w:r w:rsidRPr="00D46A98">
        <w:rPr>
          <w:rFonts w:ascii="Times New Roman" w:hAnsi="Times New Roman" w:cs="Times New Roman"/>
        </w:rPr>
        <w:t xml:space="preserve">in </w:t>
      </w:r>
      <w:r w:rsidR="003C54EF" w:rsidRPr="00D46A98">
        <w:rPr>
          <w:rFonts w:ascii="Times New Roman" w:hAnsi="Times New Roman" w:cs="Times New Roman"/>
        </w:rPr>
        <w:t>environment</w:t>
      </w:r>
      <w:r w:rsidRPr="00D46A98">
        <w:rPr>
          <w:rFonts w:ascii="Times New Roman" w:hAnsi="Times New Roman" w:cs="Times New Roman"/>
        </w:rPr>
        <w:t>al</w:t>
      </w:r>
      <w:r w:rsidR="003C54EF" w:rsidRPr="00D46A98">
        <w:rPr>
          <w:rFonts w:ascii="Times New Roman" w:hAnsi="Times New Roman" w:cs="Times New Roman"/>
        </w:rPr>
        <w:t xml:space="preserve"> modification amount from $5000 to </w:t>
      </w:r>
      <w:r w:rsidRPr="00D46A98">
        <w:rPr>
          <w:rFonts w:ascii="Times New Roman" w:hAnsi="Times New Roman" w:cs="Times New Roman"/>
        </w:rPr>
        <w:t>$</w:t>
      </w:r>
      <w:r w:rsidR="003C54EF" w:rsidRPr="00D46A98">
        <w:rPr>
          <w:rFonts w:ascii="Times New Roman" w:hAnsi="Times New Roman" w:cs="Times New Roman"/>
        </w:rPr>
        <w:t>6000 every 5 years</w:t>
      </w:r>
    </w:p>
    <w:p w14:paraId="6537FA2B" w14:textId="222A715F" w:rsidR="003C54EF" w:rsidRPr="00D46A98" w:rsidRDefault="003C54EF" w:rsidP="00D46A98">
      <w:pPr>
        <w:pStyle w:val="NoSpacing"/>
        <w:numPr>
          <w:ilvl w:val="0"/>
          <w:numId w:val="7"/>
        </w:numPr>
        <w:rPr>
          <w:rFonts w:ascii="Times New Roman" w:hAnsi="Times New Roman" w:cs="Times New Roman"/>
        </w:rPr>
      </w:pPr>
      <w:r w:rsidRPr="00D46A98">
        <w:rPr>
          <w:rFonts w:ascii="Times New Roman" w:hAnsi="Times New Roman" w:cs="Times New Roman"/>
        </w:rPr>
        <w:t>Centennial Care MCOs are reimbursing doctors, behavioral health providers and other health care professionals for telephone and video patient visits at the same rate as if the visit was in person until the end of the COVID-19 public health emergency</w:t>
      </w:r>
    </w:p>
    <w:p w14:paraId="1719466A" w14:textId="1A86BC10" w:rsidR="003C54EF" w:rsidRPr="00D46A98" w:rsidRDefault="003C54EF" w:rsidP="00D46A98">
      <w:pPr>
        <w:pStyle w:val="NoSpacing"/>
        <w:numPr>
          <w:ilvl w:val="0"/>
          <w:numId w:val="7"/>
        </w:numPr>
        <w:rPr>
          <w:rFonts w:ascii="Times New Roman" w:hAnsi="Times New Roman" w:cs="Times New Roman"/>
        </w:rPr>
      </w:pPr>
      <w:commentRangeStart w:id="0"/>
      <w:r w:rsidRPr="00D46A98">
        <w:rPr>
          <w:rFonts w:ascii="Times New Roman" w:hAnsi="Times New Roman" w:cs="Times New Roman"/>
        </w:rPr>
        <w:t xml:space="preserve">HSD received approval from the federal Medicaid agency to reimburse Indian Health Service (IHS)/Tribal 638 health facilities at the Office of Management &amp; Budget (OMB) encounter rate for filled pharmacy prescriptions. This implementation will have a significant positive impact in revenue for tribal health facilities, resulting in a projected $50.9M in additional federal funding </w:t>
      </w:r>
      <w:commentRangeEnd w:id="0"/>
      <w:r w:rsidRPr="00D46A98">
        <w:rPr>
          <w:rStyle w:val="CommentReference"/>
          <w:rFonts w:ascii="Times New Roman" w:hAnsi="Times New Roman" w:cs="Times New Roman"/>
          <w:sz w:val="22"/>
          <w:szCs w:val="22"/>
        </w:rPr>
        <w:commentReference w:id="0"/>
      </w:r>
      <w:r w:rsidRPr="00D46A98">
        <w:rPr>
          <w:rFonts w:ascii="Times New Roman" w:hAnsi="Times New Roman" w:cs="Times New Roman"/>
        </w:rPr>
        <w:t xml:space="preserve">in the first year of </w:t>
      </w:r>
      <w:commentRangeStart w:id="1"/>
      <w:r w:rsidRPr="00D46A98">
        <w:rPr>
          <w:rFonts w:ascii="Times New Roman" w:hAnsi="Times New Roman" w:cs="Times New Roman"/>
        </w:rPr>
        <w:t>implementation</w:t>
      </w:r>
      <w:commentRangeEnd w:id="1"/>
      <w:r w:rsidR="00004B9F" w:rsidRPr="00D46A98">
        <w:rPr>
          <w:rStyle w:val="CommentReference"/>
          <w:rFonts w:ascii="Times New Roman" w:hAnsi="Times New Roman" w:cs="Times New Roman"/>
          <w:sz w:val="22"/>
          <w:szCs w:val="22"/>
        </w:rPr>
        <w:commentReference w:id="1"/>
      </w:r>
      <w:r w:rsidR="00A37DF5">
        <w:rPr>
          <w:rFonts w:ascii="Times New Roman" w:hAnsi="Times New Roman" w:cs="Times New Roman"/>
        </w:rPr>
        <w:t>,</w:t>
      </w:r>
    </w:p>
    <w:p w14:paraId="76D31FEF" w14:textId="3DE979BE" w:rsidR="00E77F35" w:rsidRPr="00D46A98" w:rsidRDefault="009A3E4C" w:rsidP="00D46A98">
      <w:pPr>
        <w:pStyle w:val="NoSpacing"/>
        <w:numPr>
          <w:ilvl w:val="0"/>
          <w:numId w:val="7"/>
        </w:numPr>
        <w:rPr>
          <w:rFonts w:ascii="Times New Roman" w:hAnsi="Times New Roman" w:cs="Times New Roman"/>
        </w:rPr>
      </w:pPr>
      <w:r w:rsidRPr="00D46A98">
        <w:rPr>
          <w:rFonts w:ascii="Times New Roman" w:hAnsi="Times New Roman" w:cs="Times New Roman"/>
        </w:rPr>
        <w:t>Preparation for the PHE unwinding</w:t>
      </w:r>
      <w:r w:rsidR="00181A63" w:rsidRPr="00D46A98">
        <w:rPr>
          <w:rFonts w:ascii="Times New Roman" w:hAnsi="Times New Roman" w:cs="Times New Roman"/>
        </w:rPr>
        <w:t xml:space="preserve"> has begun and the Medical Assistance Division, MCOs and ISD will be</w:t>
      </w:r>
      <w:r w:rsidRPr="00D46A98">
        <w:rPr>
          <w:rFonts w:ascii="Times New Roman" w:hAnsi="Times New Roman" w:cs="Times New Roman"/>
        </w:rPr>
        <w:t xml:space="preserve"> assisting individuals that lose Medicaid </w:t>
      </w:r>
      <w:r w:rsidR="00181A63" w:rsidRPr="00D46A98">
        <w:rPr>
          <w:rFonts w:ascii="Times New Roman" w:hAnsi="Times New Roman" w:cs="Times New Roman"/>
        </w:rPr>
        <w:t xml:space="preserve">coverage </w:t>
      </w:r>
      <w:r w:rsidRPr="00D46A98">
        <w:rPr>
          <w:rFonts w:ascii="Times New Roman" w:hAnsi="Times New Roman" w:cs="Times New Roman"/>
        </w:rPr>
        <w:t xml:space="preserve">to find an affordable insurance coverage through </w:t>
      </w:r>
      <w:proofErr w:type="spellStart"/>
      <w:r w:rsidRPr="00D46A98">
        <w:rPr>
          <w:rFonts w:ascii="Times New Roman" w:hAnsi="Times New Roman" w:cs="Times New Roman"/>
        </w:rPr>
        <w:t>BeWell</w:t>
      </w:r>
      <w:proofErr w:type="spellEnd"/>
      <w:r w:rsidR="00A37DF5">
        <w:rPr>
          <w:rFonts w:ascii="Times New Roman" w:hAnsi="Times New Roman" w:cs="Times New Roman"/>
        </w:rPr>
        <w:t>.</w:t>
      </w:r>
    </w:p>
    <w:p w14:paraId="08569A83" w14:textId="51C5AA29" w:rsidR="00416BC4" w:rsidRPr="00D46A98" w:rsidRDefault="00416BC4" w:rsidP="00D46A98">
      <w:pPr>
        <w:pStyle w:val="NoSpacing"/>
        <w:numPr>
          <w:ilvl w:val="0"/>
          <w:numId w:val="7"/>
        </w:numPr>
        <w:rPr>
          <w:rFonts w:ascii="Times New Roman" w:hAnsi="Times New Roman" w:cs="Times New Roman"/>
        </w:rPr>
      </w:pPr>
      <w:r w:rsidRPr="00D46A98">
        <w:rPr>
          <w:rFonts w:ascii="Times New Roman" w:hAnsi="Times New Roman" w:cs="Times New Roman"/>
        </w:rPr>
        <w:t>Extending Medicaid post</w:t>
      </w:r>
      <w:r w:rsidR="009B5433">
        <w:rPr>
          <w:rFonts w:ascii="Times New Roman" w:hAnsi="Times New Roman" w:cs="Times New Roman"/>
        </w:rPr>
        <w:t>-</w:t>
      </w:r>
      <w:r w:rsidRPr="00D46A98">
        <w:rPr>
          <w:rFonts w:ascii="Times New Roman" w:hAnsi="Times New Roman" w:cs="Times New Roman"/>
        </w:rPr>
        <w:t>partum coverage from 60 days to 12 months began 4/2022</w:t>
      </w:r>
    </w:p>
    <w:p w14:paraId="30155B92" w14:textId="78000803" w:rsidR="00004B9F" w:rsidRPr="00D46A98" w:rsidRDefault="00181A63" w:rsidP="00D46A98">
      <w:pPr>
        <w:pStyle w:val="NoSpacing"/>
        <w:numPr>
          <w:ilvl w:val="0"/>
          <w:numId w:val="7"/>
        </w:numPr>
        <w:rPr>
          <w:rFonts w:ascii="Times New Roman" w:hAnsi="Times New Roman" w:cs="Times New Roman"/>
        </w:rPr>
      </w:pPr>
      <w:r w:rsidRPr="00D46A98">
        <w:rPr>
          <w:rFonts w:ascii="Times New Roman" w:hAnsi="Times New Roman" w:cs="Times New Roman"/>
        </w:rPr>
        <w:t xml:space="preserve">A Tribal </w:t>
      </w:r>
      <w:r w:rsidR="00042D1D" w:rsidRPr="00D46A98">
        <w:rPr>
          <w:rFonts w:ascii="Times New Roman" w:hAnsi="Times New Roman" w:cs="Times New Roman"/>
        </w:rPr>
        <w:t xml:space="preserve">Listening </w:t>
      </w:r>
      <w:r w:rsidRPr="00D46A98">
        <w:rPr>
          <w:rFonts w:ascii="Times New Roman" w:hAnsi="Times New Roman" w:cs="Times New Roman"/>
        </w:rPr>
        <w:t>S</w:t>
      </w:r>
      <w:r w:rsidR="00042D1D" w:rsidRPr="00D46A98">
        <w:rPr>
          <w:rFonts w:ascii="Times New Roman" w:hAnsi="Times New Roman" w:cs="Times New Roman"/>
        </w:rPr>
        <w:t xml:space="preserve">ession </w:t>
      </w:r>
      <w:r w:rsidRPr="00D46A98">
        <w:rPr>
          <w:rFonts w:ascii="Times New Roman" w:hAnsi="Times New Roman" w:cs="Times New Roman"/>
        </w:rPr>
        <w:t xml:space="preserve">on the 1115 Waiver renewal was held </w:t>
      </w:r>
      <w:r w:rsidR="00042D1D" w:rsidRPr="00D46A98">
        <w:rPr>
          <w:rFonts w:ascii="Times New Roman" w:hAnsi="Times New Roman" w:cs="Times New Roman"/>
        </w:rPr>
        <w:t>April 26, 2022</w:t>
      </w:r>
      <w:r w:rsidRPr="00D46A98">
        <w:rPr>
          <w:rFonts w:ascii="Times New Roman" w:hAnsi="Times New Roman" w:cs="Times New Roman"/>
        </w:rPr>
        <w:t xml:space="preserve">.  </w:t>
      </w:r>
      <w:r w:rsidR="00DA1AB1" w:rsidRPr="00D46A98">
        <w:rPr>
          <w:rFonts w:ascii="Times New Roman" w:hAnsi="Times New Roman" w:cs="Times New Roman"/>
        </w:rPr>
        <w:t xml:space="preserve">Tribal leadership was invited.  </w:t>
      </w:r>
      <w:r w:rsidRPr="00D46A98">
        <w:rPr>
          <w:rFonts w:ascii="Times New Roman" w:hAnsi="Times New Roman" w:cs="Times New Roman"/>
        </w:rPr>
        <w:t>Meetings will continue to be</w:t>
      </w:r>
      <w:r w:rsidR="00DA1AB1" w:rsidRPr="00D46A98">
        <w:rPr>
          <w:rFonts w:ascii="Times New Roman" w:hAnsi="Times New Roman" w:cs="Times New Roman"/>
        </w:rPr>
        <w:t xml:space="preserve"> scheduled </w:t>
      </w:r>
      <w:r w:rsidRPr="00D46A98">
        <w:rPr>
          <w:rFonts w:ascii="Times New Roman" w:hAnsi="Times New Roman" w:cs="Times New Roman"/>
        </w:rPr>
        <w:t xml:space="preserve">to get feedback from Tribal leadership </w:t>
      </w:r>
      <w:r w:rsidR="00DA1AB1" w:rsidRPr="00D46A98">
        <w:rPr>
          <w:rFonts w:ascii="Times New Roman" w:hAnsi="Times New Roman" w:cs="Times New Roman"/>
        </w:rPr>
        <w:t xml:space="preserve">and stakeholders </w:t>
      </w:r>
      <w:r w:rsidR="006C2089" w:rsidRPr="00D46A98">
        <w:rPr>
          <w:rFonts w:ascii="Times New Roman" w:hAnsi="Times New Roman" w:cs="Times New Roman"/>
        </w:rPr>
        <w:t xml:space="preserve">on </w:t>
      </w:r>
      <w:r w:rsidR="00D46A98">
        <w:rPr>
          <w:rFonts w:ascii="Times New Roman" w:hAnsi="Times New Roman" w:cs="Times New Roman"/>
        </w:rPr>
        <w:t xml:space="preserve">their </w:t>
      </w:r>
      <w:r w:rsidR="00DA1AB1" w:rsidRPr="00D46A98">
        <w:rPr>
          <w:rFonts w:ascii="Times New Roman" w:hAnsi="Times New Roman" w:cs="Times New Roman"/>
        </w:rPr>
        <w:t>recommen</w:t>
      </w:r>
      <w:r w:rsidR="00D46A98">
        <w:rPr>
          <w:rFonts w:ascii="Times New Roman" w:hAnsi="Times New Roman" w:cs="Times New Roman"/>
        </w:rPr>
        <w:t>dations for</w:t>
      </w:r>
      <w:r w:rsidR="00DA1AB1" w:rsidRPr="00D46A98">
        <w:rPr>
          <w:rFonts w:ascii="Times New Roman" w:hAnsi="Times New Roman" w:cs="Times New Roman"/>
        </w:rPr>
        <w:t xml:space="preserve"> changes to the Medicaid Waiver</w:t>
      </w:r>
    </w:p>
    <w:p w14:paraId="29032F07" w14:textId="55EE22E4" w:rsidR="00004B9F" w:rsidRDefault="00004B9F" w:rsidP="00D46A98">
      <w:pPr>
        <w:pStyle w:val="NoSpacing"/>
        <w:numPr>
          <w:ilvl w:val="0"/>
          <w:numId w:val="7"/>
        </w:numPr>
        <w:rPr>
          <w:rFonts w:ascii="Times New Roman" w:hAnsi="Times New Roman" w:cs="Times New Roman"/>
        </w:rPr>
      </w:pPr>
      <w:r w:rsidRPr="00D46A98">
        <w:rPr>
          <w:rFonts w:ascii="Times New Roman" w:hAnsi="Times New Roman" w:cs="Times New Roman"/>
        </w:rPr>
        <w:t xml:space="preserve">HSD </w:t>
      </w:r>
      <w:r w:rsidR="00D46A98">
        <w:rPr>
          <w:rFonts w:ascii="Times New Roman" w:hAnsi="Times New Roman" w:cs="Times New Roman"/>
        </w:rPr>
        <w:t xml:space="preserve">continues to hold </w:t>
      </w:r>
      <w:r w:rsidRPr="00D46A98">
        <w:rPr>
          <w:rFonts w:ascii="Times New Roman" w:hAnsi="Times New Roman" w:cs="Times New Roman"/>
        </w:rPr>
        <w:t xml:space="preserve">the Native American </w:t>
      </w:r>
      <w:r w:rsidR="00D46A98">
        <w:rPr>
          <w:rFonts w:ascii="Times New Roman" w:hAnsi="Times New Roman" w:cs="Times New Roman"/>
        </w:rPr>
        <w:t>T</w:t>
      </w:r>
      <w:r w:rsidRPr="00D46A98">
        <w:rPr>
          <w:rFonts w:ascii="Times New Roman" w:hAnsi="Times New Roman" w:cs="Times New Roman"/>
        </w:rPr>
        <w:t xml:space="preserve">echnical </w:t>
      </w:r>
      <w:r w:rsidR="00D46A98">
        <w:rPr>
          <w:rFonts w:ascii="Times New Roman" w:hAnsi="Times New Roman" w:cs="Times New Roman"/>
        </w:rPr>
        <w:t>A</w:t>
      </w:r>
      <w:r w:rsidRPr="00D46A98">
        <w:rPr>
          <w:rFonts w:ascii="Times New Roman" w:hAnsi="Times New Roman" w:cs="Times New Roman"/>
        </w:rPr>
        <w:t xml:space="preserve">dvisory </w:t>
      </w:r>
      <w:r w:rsidR="00D46A98">
        <w:rPr>
          <w:rFonts w:ascii="Times New Roman" w:hAnsi="Times New Roman" w:cs="Times New Roman"/>
        </w:rPr>
        <w:t>C</w:t>
      </w:r>
      <w:r w:rsidRPr="00D46A98">
        <w:rPr>
          <w:rFonts w:ascii="Times New Roman" w:hAnsi="Times New Roman" w:cs="Times New Roman"/>
        </w:rPr>
        <w:t>ommittee (NATAC)</w:t>
      </w:r>
      <w:r w:rsidR="00D46A98">
        <w:rPr>
          <w:rFonts w:ascii="Times New Roman" w:hAnsi="Times New Roman" w:cs="Times New Roman"/>
        </w:rPr>
        <w:t xml:space="preserve"> on a quarterly basis, now in its 1</w:t>
      </w:r>
      <w:r w:rsidR="00E6687A">
        <w:rPr>
          <w:rFonts w:ascii="Times New Roman" w:hAnsi="Times New Roman" w:cs="Times New Roman"/>
        </w:rPr>
        <w:t>0</w:t>
      </w:r>
      <w:r w:rsidR="00D46A98" w:rsidRPr="00D46A98">
        <w:rPr>
          <w:rFonts w:ascii="Times New Roman" w:hAnsi="Times New Roman" w:cs="Times New Roman"/>
          <w:vertAlign w:val="superscript"/>
        </w:rPr>
        <w:t>th</w:t>
      </w:r>
      <w:r w:rsidR="00D46A98">
        <w:rPr>
          <w:rFonts w:ascii="Times New Roman" w:hAnsi="Times New Roman" w:cs="Times New Roman"/>
        </w:rPr>
        <w:t xml:space="preserve"> year.  </w:t>
      </w:r>
      <w:r w:rsidR="00E6687A">
        <w:rPr>
          <w:rFonts w:ascii="Times New Roman" w:hAnsi="Times New Roman" w:cs="Times New Roman"/>
        </w:rPr>
        <w:t>This committee addresses issues of mutual concern that the Tribes want to discuss</w:t>
      </w:r>
      <w:r w:rsidR="00A37DF5">
        <w:rPr>
          <w:rFonts w:ascii="Times New Roman" w:hAnsi="Times New Roman" w:cs="Times New Roman"/>
        </w:rPr>
        <w:t>.</w:t>
      </w:r>
    </w:p>
    <w:p w14:paraId="5620FE22" w14:textId="318BA964" w:rsidR="004524C4" w:rsidRPr="004B5B8A" w:rsidRDefault="00635F81" w:rsidP="004B5B8A">
      <w:pPr>
        <w:pStyle w:val="NoSpacing"/>
        <w:numPr>
          <w:ilvl w:val="0"/>
          <w:numId w:val="7"/>
        </w:numPr>
        <w:rPr>
          <w:rFonts w:ascii="Times New Roman" w:hAnsi="Times New Roman" w:cs="Times New Roman"/>
        </w:rPr>
      </w:pPr>
      <w:r>
        <w:rPr>
          <w:rFonts w:ascii="Times New Roman" w:hAnsi="Times New Roman" w:cs="Times New Roman"/>
        </w:rPr>
        <w:t>HSD collaborated</w:t>
      </w:r>
      <w:r w:rsidR="00B03032">
        <w:rPr>
          <w:rFonts w:ascii="Times New Roman" w:hAnsi="Times New Roman" w:cs="Times New Roman"/>
        </w:rPr>
        <w:t xml:space="preserve"> FEMA to support</w:t>
      </w:r>
      <w:r>
        <w:rPr>
          <w:rFonts w:ascii="Times New Roman" w:hAnsi="Times New Roman" w:cs="Times New Roman"/>
        </w:rPr>
        <w:t xml:space="preserve"> Picuris Pueblo and Acoma Pueblo </w:t>
      </w:r>
      <w:r w:rsidR="00B03032">
        <w:rPr>
          <w:rFonts w:ascii="Times New Roman" w:hAnsi="Times New Roman" w:cs="Times New Roman"/>
        </w:rPr>
        <w:t xml:space="preserve">with resources and assistance with Covid-19 related activities. Both tribes participated in </w:t>
      </w:r>
      <w:r w:rsidR="00E039A8">
        <w:rPr>
          <w:rFonts w:ascii="Times New Roman" w:hAnsi="Times New Roman" w:cs="Times New Roman"/>
        </w:rPr>
        <w:t>roundtables with state an</w:t>
      </w:r>
      <w:r w:rsidR="00A37DF5">
        <w:rPr>
          <w:rFonts w:ascii="Times New Roman" w:hAnsi="Times New Roman" w:cs="Times New Roman"/>
        </w:rPr>
        <w:t>d</w:t>
      </w:r>
      <w:r w:rsidR="00E039A8">
        <w:rPr>
          <w:rFonts w:ascii="Times New Roman" w:hAnsi="Times New Roman" w:cs="Times New Roman"/>
        </w:rPr>
        <w:t xml:space="preserve"> federal agencies to leverage needs in their community. </w:t>
      </w:r>
    </w:p>
    <w:p w14:paraId="4603DAB0" w14:textId="77777777" w:rsidR="004B5B8A" w:rsidRPr="00D46A98" w:rsidRDefault="004B5B8A" w:rsidP="004B5B8A">
      <w:pPr>
        <w:pStyle w:val="NoSpacing"/>
        <w:ind w:left="360"/>
        <w:rPr>
          <w:rFonts w:ascii="Times New Roman" w:hAnsi="Times New Roman" w:cs="Times New Roman"/>
        </w:rPr>
      </w:pPr>
    </w:p>
    <w:p w14:paraId="3555D56C" w14:textId="36047F2E" w:rsidR="000026FC" w:rsidRDefault="00AB107A">
      <w:pPr>
        <w:rPr>
          <w:rFonts w:ascii="Times New Roman" w:hAnsi="Times New Roman" w:cs="Times New Roman"/>
          <w:b/>
          <w:bCs/>
        </w:rPr>
      </w:pPr>
      <w:r>
        <w:rPr>
          <w:rFonts w:ascii="Times New Roman" w:hAnsi="Times New Roman" w:cs="Times New Roman"/>
          <w:b/>
          <w:bCs/>
        </w:rPr>
        <w:t xml:space="preserve">Child Support Enforcement Division - </w:t>
      </w:r>
      <w:r w:rsidR="003C54EF" w:rsidRPr="00181A63">
        <w:rPr>
          <w:rFonts w:ascii="Times New Roman" w:hAnsi="Times New Roman" w:cs="Times New Roman"/>
          <w:b/>
          <w:bCs/>
        </w:rPr>
        <w:t>CSED</w:t>
      </w:r>
    </w:p>
    <w:p w14:paraId="2208CEAE" w14:textId="40F05640" w:rsidR="00181A63" w:rsidRPr="00376E72" w:rsidRDefault="00181A63" w:rsidP="00376E72">
      <w:pPr>
        <w:pStyle w:val="NoSpacing"/>
        <w:numPr>
          <w:ilvl w:val="0"/>
          <w:numId w:val="10"/>
        </w:numPr>
        <w:rPr>
          <w:rFonts w:ascii="Times New Roman" w:hAnsi="Times New Roman" w:cs="Times New Roman"/>
          <w:b/>
        </w:rPr>
      </w:pPr>
      <w:r w:rsidRPr="00376E72">
        <w:rPr>
          <w:rFonts w:ascii="Times New Roman" w:hAnsi="Times New Roman" w:cs="Times New Roman"/>
        </w:rPr>
        <w:t>HSD and the Children, Youth &amp; Families Department (CYFD) continue to collaborate in their commitment to implement policies that will support and service Native American children and families under the federal Indian Child Welfare Act</w:t>
      </w:r>
      <w:r w:rsidR="007A181C">
        <w:rPr>
          <w:rFonts w:ascii="Times New Roman" w:hAnsi="Times New Roman" w:cs="Times New Roman"/>
        </w:rPr>
        <w:t xml:space="preserve"> (ICWA)</w:t>
      </w:r>
      <w:r w:rsidRPr="00376E72">
        <w:rPr>
          <w:rFonts w:ascii="Times New Roman" w:hAnsi="Times New Roman" w:cs="Times New Roman"/>
        </w:rPr>
        <w:t xml:space="preserve">. Both agencies </w:t>
      </w:r>
      <w:r w:rsidR="007A181C">
        <w:rPr>
          <w:rFonts w:ascii="Times New Roman" w:hAnsi="Times New Roman" w:cs="Times New Roman"/>
        </w:rPr>
        <w:t>are making</w:t>
      </w:r>
      <w:r w:rsidRPr="00376E72">
        <w:rPr>
          <w:rFonts w:ascii="Times New Roman" w:hAnsi="Times New Roman" w:cs="Times New Roman"/>
        </w:rPr>
        <w:t xml:space="preserve"> every effort to ensure that all Native American children and families receive appropriate support and services</w:t>
      </w:r>
      <w:r w:rsidR="00A37DF5">
        <w:rPr>
          <w:rFonts w:ascii="Times New Roman" w:hAnsi="Times New Roman" w:cs="Times New Roman"/>
        </w:rPr>
        <w:t>.</w:t>
      </w:r>
    </w:p>
    <w:p w14:paraId="07EDC67F" w14:textId="50A14954" w:rsidR="003C54EF" w:rsidRPr="00376E72" w:rsidRDefault="003C54EF" w:rsidP="00376E72">
      <w:pPr>
        <w:pStyle w:val="NoSpacing"/>
        <w:numPr>
          <w:ilvl w:val="0"/>
          <w:numId w:val="10"/>
        </w:numPr>
        <w:rPr>
          <w:rStyle w:val="normaltextrun"/>
          <w:rFonts w:ascii="Times New Roman" w:eastAsiaTheme="majorEastAsia" w:hAnsi="Times New Roman" w:cs="Times New Roman"/>
          <w:b/>
          <w:bCs/>
          <w:i/>
          <w:iCs/>
        </w:rPr>
      </w:pPr>
      <w:r w:rsidRPr="00376E72">
        <w:rPr>
          <w:rStyle w:val="normaltextrun"/>
          <w:rFonts w:ascii="Times New Roman" w:eastAsiaTheme="majorEastAsia" w:hAnsi="Times New Roman" w:cs="Times New Roman"/>
        </w:rPr>
        <w:t xml:space="preserve">In SFY2021, there were 91,590 children served by the New Mexico </w:t>
      </w:r>
      <w:r w:rsidR="007A181C">
        <w:rPr>
          <w:rStyle w:val="normaltextrun"/>
          <w:rFonts w:ascii="Times New Roman" w:eastAsiaTheme="majorEastAsia" w:hAnsi="Times New Roman" w:cs="Times New Roman"/>
        </w:rPr>
        <w:t>C</w:t>
      </w:r>
      <w:r w:rsidRPr="00376E72">
        <w:rPr>
          <w:rStyle w:val="normaltextrun"/>
          <w:rFonts w:ascii="Times New Roman" w:eastAsiaTheme="majorEastAsia" w:hAnsi="Times New Roman" w:cs="Times New Roman"/>
        </w:rPr>
        <w:t xml:space="preserve">hild </w:t>
      </w:r>
      <w:r w:rsidR="007A181C">
        <w:rPr>
          <w:rStyle w:val="normaltextrun"/>
          <w:rFonts w:ascii="Times New Roman" w:eastAsiaTheme="majorEastAsia" w:hAnsi="Times New Roman" w:cs="Times New Roman"/>
        </w:rPr>
        <w:t>S</w:t>
      </w:r>
      <w:r w:rsidRPr="00376E72">
        <w:rPr>
          <w:rStyle w:val="normaltextrun"/>
          <w:rFonts w:ascii="Times New Roman" w:eastAsiaTheme="majorEastAsia" w:hAnsi="Times New Roman" w:cs="Times New Roman"/>
        </w:rPr>
        <w:t>upport program</w:t>
      </w:r>
    </w:p>
    <w:p w14:paraId="47E4A20B" w14:textId="5F29A220" w:rsidR="003C54EF" w:rsidRPr="00376E72" w:rsidRDefault="003C54EF" w:rsidP="00376E72">
      <w:pPr>
        <w:pStyle w:val="NoSpacing"/>
        <w:numPr>
          <w:ilvl w:val="0"/>
          <w:numId w:val="10"/>
        </w:numPr>
        <w:rPr>
          <w:rFonts w:ascii="Times New Roman" w:eastAsiaTheme="majorEastAsia" w:hAnsi="Times New Roman" w:cs="Times New Roman"/>
          <w:b/>
          <w:i/>
          <w:iCs/>
        </w:rPr>
      </w:pPr>
      <w:r w:rsidRPr="00376E72">
        <w:rPr>
          <w:rStyle w:val="normaltextrun"/>
          <w:rFonts w:ascii="Times New Roman" w:eastAsiaTheme="majorEastAsia" w:hAnsi="Times New Roman" w:cs="Times New Roman"/>
        </w:rPr>
        <w:t>HSD provides child support services to Tribes, Nations and Pueblos across New Mexico by establishing and enforcing child support orders through tribal courts</w:t>
      </w:r>
      <w:r w:rsidR="00A37DF5">
        <w:rPr>
          <w:rStyle w:val="normaltextrun"/>
          <w:rFonts w:ascii="Times New Roman" w:eastAsiaTheme="majorEastAsia" w:hAnsi="Times New Roman" w:cs="Times New Roman"/>
        </w:rPr>
        <w:t>.</w:t>
      </w:r>
    </w:p>
    <w:p w14:paraId="29296AC5" w14:textId="27BB7397" w:rsidR="003C54EF" w:rsidRPr="00376E72" w:rsidRDefault="003C54EF" w:rsidP="00376E72">
      <w:pPr>
        <w:pStyle w:val="NoSpacing"/>
        <w:numPr>
          <w:ilvl w:val="0"/>
          <w:numId w:val="10"/>
        </w:numPr>
        <w:rPr>
          <w:rStyle w:val="eop"/>
          <w:rFonts w:ascii="Times New Roman" w:hAnsi="Times New Roman" w:cs="Times New Roman"/>
        </w:rPr>
      </w:pPr>
      <w:r w:rsidRPr="007A181C">
        <w:rPr>
          <w:rStyle w:val="normaltextrun"/>
          <w:rFonts w:ascii="Times New Roman" w:eastAsiaTheme="majorEastAsia" w:hAnsi="Times New Roman" w:cs="Times New Roman"/>
          <w:bCs/>
        </w:rPr>
        <w:t>CSED has a dedicated attorney licensed to practice in Zia,</w:t>
      </w:r>
      <w:r w:rsidRPr="00376E72">
        <w:rPr>
          <w:rStyle w:val="normaltextrun"/>
          <w:rFonts w:ascii="Times New Roman" w:eastAsiaTheme="majorEastAsia" w:hAnsi="Times New Roman" w:cs="Times New Roman"/>
        </w:rPr>
        <w:t xml:space="preserve"> Acoma, Isleta, and Laguna Pueblos</w:t>
      </w:r>
    </w:p>
    <w:p w14:paraId="3D728F30" w14:textId="5B3D8D66" w:rsidR="003C54EF" w:rsidRDefault="003C54EF" w:rsidP="00381992">
      <w:pPr>
        <w:pStyle w:val="NoSpacing"/>
        <w:numPr>
          <w:ilvl w:val="0"/>
          <w:numId w:val="10"/>
        </w:numPr>
        <w:rPr>
          <w:rFonts w:ascii="Times New Roman" w:hAnsi="Times New Roman" w:cs="Times New Roman"/>
        </w:rPr>
      </w:pPr>
      <w:r w:rsidRPr="007A181C">
        <w:rPr>
          <w:rFonts w:ascii="Times New Roman" w:hAnsi="Times New Roman" w:cs="Times New Roman"/>
          <w:bCs/>
        </w:rPr>
        <w:t>Zia Pueblo has three active cases</w:t>
      </w:r>
      <w:r w:rsidRPr="007A181C">
        <w:rPr>
          <w:rFonts w:ascii="Times New Roman" w:hAnsi="Times New Roman" w:cs="Times New Roman"/>
        </w:rPr>
        <w:t xml:space="preserve"> servicing four children and total collections of $3,597.64 as of 2021</w:t>
      </w:r>
      <w:r w:rsidR="00A37DF5">
        <w:rPr>
          <w:rFonts w:ascii="Times New Roman" w:hAnsi="Times New Roman" w:cs="Times New Roman"/>
        </w:rPr>
        <w:t>.</w:t>
      </w:r>
    </w:p>
    <w:p w14:paraId="1A9EE186" w14:textId="4C18276D" w:rsidR="00635F81" w:rsidRPr="007A181C" w:rsidRDefault="00635F81" w:rsidP="00381992">
      <w:pPr>
        <w:pStyle w:val="NoSpacing"/>
        <w:numPr>
          <w:ilvl w:val="0"/>
          <w:numId w:val="10"/>
        </w:numPr>
        <w:rPr>
          <w:rFonts w:ascii="Times New Roman" w:hAnsi="Times New Roman" w:cs="Times New Roman"/>
        </w:rPr>
      </w:pPr>
      <w:r>
        <w:rPr>
          <w:rFonts w:ascii="Times New Roman" w:hAnsi="Times New Roman" w:cs="Times New Roman"/>
        </w:rPr>
        <w:t>CSED has met with Taos</w:t>
      </w:r>
      <w:r w:rsidR="00E039A8">
        <w:rPr>
          <w:rFonts w:ascii="Times New Roman" w:hAnsi="Times New Roman" w:cs="Times New Roman"/>
        </w:rPr>
        <w:t xml:space="preserve"> Pueblo to discuss the enforcement of tribal court orders for non-custodial parents. CSED will continue to collaborate with tribes </w:t>
      </w:r>
      <w:proofErr w:type="gramStart"/>
      <w:r w:rsidR="00E039A8">
        <w:rPr>
          <w:rFonts w:ascii="Times New Roman" w:hAnsi="Times New Roman" w:cs="Times New Roman"/>
        </w:rPr>
        <w:t>in an effort to</w:t>
      </w:r>
      <w:proofErr w:type="gramEnd"/>
      <w:r w:rsidR="00E039A8">
        <w:rPr>
          <w:rFonts w:ascii="Times New Roman" w:hAnsi="Times New Roman" w:cs="Times New Roman"/>
        </w:rPr>
        <w:t xml:space="preserve"> honor and enforce tribal court orders for child support payments.</w:t>
      </w:r>
    </w:p>
    <w:p w14:paraId="6EEBFA9A" w14:textId="77777777" w:rsidR="003C54EF" w:rsidRPr="00181A63" w:rsidRDefault="003C54EF" w:rsidP="00376E72">
      <w:pPr>
        <w:pStyle w:val="NoSpacing"/>
      </w:pPr>
    </w:p>
    <w:p w14:paraId="6C5DDAAB" w14:textId="1ABCC85F" w:rsidR="000026FC" w:rsidRPr="00181A63" w:rsidRDefault="00004B9F" w:rsidP="00181A63">
      <w:pPr>
        <w:autoSpaceDE w:val="0"/>
        <w:autoSpaceDN w:val="0"/>
        <w:adjustRightInd w:val="0"/>
        <w:spacing w:before="0" w:after="0" w:line="240" w:lineRule="auto"/>
        <w:rPr>
          <w:rFonts w:ascii="Times New Roman" w:hAnsi="Times New Roman" w:cs="Times New Roman"/>
        </w:rPr>
      </w:pPr>
      <w:r w:rsidRPr="00181A63">
        <w:rPr>
          <w:rFonts w:ascii="Times New Roman" w:hAnsi="Times New Roman" w:cs="Times New Roman"/>
          <w:color w:val="000000"/>
        </w:rPr>
        <w:t xml:space="preserve"> </w:t>
      </w:r>
    </w:p>
    <w:p w14:paraId="08C0AD33" w14:textId="6D86B5EC" w:rsidR="00416BC4" w:rsidRDefault="00416BC4" w:rsidP="00416BC4">
      <w:pPr>
        <w:rPr>
          <w:rFonts w:ascii="Times New Roman" w:hAnsi="Times New Roman" w:cs="Times New Roman"/>
          <w:b/>
          <w:bCs/>
        </w:rPr>
      </w:pPr>
    </w:p>
    <w:p w14:paraId="63FE09F4" w14:textId="23D0D326" w:rsidR="00635F81" w:rsidRDefault="00635F81" w:rsidP="00416BC4">
      <w:pPr>
        <w:rPr>
          <w:rFonts w:ascii="Times New Roman" w:hAnsi="Times New Roman" w:cs="Times New Roman"/>
          <w:b/>
          <w:bCs/>
        </w:rPr>
      </w:pPr>
    </w:p>
    <w:p w14:paraId="1D4115CC" w14:textId="77777777" w:rsidR="00635F81" w:rsidRPr="00181A63" w:rsidRDefault="00635F81" w:rsidP="00416BC4">
      <w:pPr>
        <w:rPr>
          <w:rFonts w:ascii="Times New Roman" w:hAnsi="Times New Roman" w:cs="Times New Roman"/>
          <w:b/>
          <w:bCs/>
        </w:rPr>
      </w:pPr>
    </w:p>
    <w:p w14:paraId="01363DF5" w14:textId="3A1971E8" w:rsidR="00DB63C0" w:rsidRDefault="00AB107A" w:rsidP="00DB63C0">
      <w:pPr>
        <w:rPr>
          <w:rFonts w:ascii="Times New Roman" w:hAnsi="Times New Roman" w:cs="Times New Roman"/>
          <w:b/>
          <w:bCs/>
        </w:rPr>
      </w:pPr>
      <w:r>
        <w:rPr>
          <w:rFonts w:ascii="Times New Roman" w:hAnsi="Times New Roman" w:cs="Times New Roman"/>
          <w:b/>
          <w:bCs/>
        </w:rPr>
        <w:t xml:space="preserve">Behavioral Health Services Division </w:t>
      </w:r>
      <w:r w:rsidR="004B5B8A">
        <w:rPr>
          <w:rFonts w:ascii="Times New Roman" w:hAnsi="Times New Roman" w:cs="Times New Roman"/>
          <w:b/>
          <w:bCs/>
        </w:rPr>
        <w:t>–</w:t>
      </w:r>
      <w:r>
        <w:rPr>
          <w:rFonts w:ascii="Times New Roman" w:hAnsi="Times New Roman" w:cs="Times New Roman"/>
          <w:b/>
          <w:bCs/>
        </w:rPr>
        <w:t xml:space="preserve"> BHSD</w:t>
      </w:r>
    </w:p>
    <w:p w14:paraId="08F05DD7" w14:textId="42C0861F" w:rsidR="00E37430" w:rsidRPr="00E37430" w:rsidRDefault="00E039A8" w:rsidP="00E37430">
      <w:pPr>
        <w:pStyle w:val="NoSpacing"/>
        <w:numPr>
          <w:ilvl w:val="0"/>
          <w:numId w:val="20"/>
        </w:numPr>
        <w:rPr>
          <w:rFonts w:ascii="Times New Roman" w:hAnsi="Times New Roman" w:cs="Times New Roman"/>
        </w:rPr>
      </w:pPr>
      <w:r>
        <w:rPr>
          <w:rFonts w:ascii="Times New Roman" w:hAnsi="Times New Roman" w:cs="Times New Roman"/>
        </w:rPr>
        <w:t xml:space="preserve">BHSD has reinstated the </w:t>
      </w:r>
      <w:r w:rsidR="00E37430" w:rsidRPr="00E37430">
        <w:rPr>
          <w:rFonts w:ascii="Times New Roman" w:hAnsi="Times New Roman" w:cs="Times New Roman"/>
        </w:rPr>
        <w:t>BH Tribal Liaison position</w:t>
      </w:r>
      <w:r>
        <w:rPr>
          <w:rFonts w:ascii="Times New Roman" w:hAnsi="Times New Roman" w:cs="Times New Roman"/>
        </w:rPr>
        <w:t xml:space="preserve"> and has hired this individual to help support BHSD led activities in tribal communities and </w:t>
      </w:r>
      <w:r w:rsidR="00A37DF5">
        <w:rPr>
          <w:rFonts w:ascii="Times New Roman" w:hAnsi="Times New Roman" w:cs="Times New Roman"/>
        </w:rPr>
        <w:t>to be an advocate for tribal support.</w:t>
      </w:r>
    </w:p>
    <w:p w14:paraId="2F6E0950" w14:textId="6EE61A97" w:rsidR="004D0070" w:rsidRPr="00E37430" w:rsidRDefault="00A37DF5" w:rsidP="00E37430">
      <w:pPr>
        <w:pStyle w:val="NoSpacing"/>
        <w:numPr>
          <w:ilvl w:val="0"/>
          <w:numId w:val="20"/>
        </w:numPr>
        <w:rPr>
          <w:rFonts w:ascii="Times New Roman" w:hAnsi="Times New Roman" w:cs="Times New Roman"/>
        </w:rPr>
      </w:pPr>
      <w:r>
        <w:rPr>
          <w:rFonts w:ascii="Times New Roman" w:hAnsi="Times New Roman" w:cs="Times New Roman"/>
        </w:rPr>
        <w:t>B</w:t>
      </w:r>
      <w:r w:rsidR="004D0070" w:rsidRPr="00E37430">
        <w:rPr>
          <w:rFonts w:ascii="Times New Roman" w:hAnsi="Times New Roman" w:cs="Times New Roman"/>
        </w:rPr>
        <w:t xml:space="preserve">HSD created the New Mexico Tribal Behavioral Health Provider Association. The first meeting was held in March 2021 and had over 40 tribal behavioral health providers in attendance. </w:t>
      </w:r>
    </w:p>
    <w:p w14:paraId="2B680D38" w14:textId="636671D9" w:rsidR="004D0070" w:rsidRPr="00E37430" w:rsidRDefault="004D0070" w:rsidP="00E37430">
      <w:pPr>
        <w:pStyle w:val="NoSpacing"/>
        <w:numPr>
          <w:ilvl w:val="0"/>
          <w:numId w:val="20"/>
        </w:numPr>
        <w:rPr>
          <w:rFonts w:ascii="Times New Roman" w:hAnsi="Times New Roman" w:cs="Times New Roman"/>
        </w:rPr>
      </w:pPr>
      <w:r w:rsidRPr="00E37430">
        <w:rPr>
          <w:rFonts w:ascii="Times New Roman" w:hAnsi="Times New Roman" w:cs="Times New Roman"/>
        </w:rPr>
        <w:t>Launch of youth peer support services program</w:t>
      </w:r>
      <w:r w:rsidR="00A37DF5">
        <w:rPr>
          <w:rFonts w:ascii="Times New Roman" w:hAnsi="Times New Roman" w:cs="Times New Roman"/>
        </w:rPr>
        <w:t xml:space="preserve"> began to train enrollees in 2021.</w:t>
      </w:r>
    </w:p>
    <w:p w14:paraId="06FDE9E1" w14:textId="772239DF" w:rsidR="00E37430" w:rsidRPr="00E37430" w:rsidRDefault="004D0070" w:rsidP="00E37430">
      <w:pPr>
        <w:pStyle w:val="NoSpacing"/>
        <w:numPr>
          <w:ilvl w:val="0"/>
          <w:numId w:val="20"/>
        </w:numPr>
        <w:rPr>
          <w:rFonts w:ascii="Times New Roman" w:hAnsi="Times New Roman" w:cs="Times New Roman"/>
        </w:rPr>
      </w:pPr>
      <w:r w:rsidRPr="00E37430">
        <w:rPr>
          <w:rFonts w:ascii="Times New Roman" w:hAnsi="Times New Roman" w:cs="Times New Roman"/>
        </w:rPr>
        <w:t>FCC adopted rules to establish 988 as the new, nationwide, easy-to-remember 3-digit phone number for Americans in crisis to connect with suicide prevention and mental health crisis counselors. BHSD is working on a smooth transition to roll out in Ju</w:t>
      </w:r>
      <w:r w:rsidR="00E37430" w:rsidRPr="00E37430">
        <w:rPr>
          <w:rFonts w:ascii="Times New Roman" w:hAnsi="Times New Roman" w:cs="Times New Roman"/>
        </w:rPr>
        <w:t>ly 2022.  The planning for 988 is to reach out to Native American communities and have a separate Native American team for the planning of the implementation of the 988 system.</w:t>
      </w:r>
      <w:r w:rsidR="00A37DF5">
        <w:rPr>
          <w:rFonts w:ascii="Times New Roman" w:hAnsi="Times New Roman" w:cs="Times New Roman"/>
        </w:rPr>
        <w:t xml:space="preserve"> BHSD will host a tribal consultation in June for tribal engagement and feedback</w:t>
      </w:r>
    </w:p>
    <w:p w14:paraId="18F38F23" w14:textId="137F6647" w:rsidR="00DB63C0" w:rsidRPr="00E37430" w:rsidRDefault="00A37DF5" w:rsidP="00E37430">
      <w:pPr>
        <w:pStyle w:val="NoSpacing"/>
        <w:numPr>
          <w:ilvl w:val="0"/>
          <w:numId w:val="20"/>
        </w:numPr>
        <w:rPr>
          <w:rFonts w:ascii="Times New Roman" w:hAnsi="Times New Roman" w:cs="Times New Roman"/>
        </w:rPr>
      </w:pPr>
      <w:r>
        <w:rPr>
          <w:rFonts w:ascii="Times New Roman" w:hAnsi="Times New Roman" w:cs="Times New Roman"/>
        </w:rPr>
        <w:t>BHSD, HSD</w:t>
      </w:r>
      <w:r w:rsidR="00A441F3" w:rsidRPr="00E37430">
        <w:rPr>
          <w:rFonts w:ascii="Times New Roman" w:hAnsi="Times New Roman" w:cs="Times New Roman"/>
        </w:rPr>
        <w:t xml:space="preserve"> and CYFD c</w:t>
      </w:r>
      <w:r w:rsidR="00DB63C0" w:rsidRPr="00E37430">
        <w:rPr>
          <w:rFonts w:ascii="Times New Roman" w:hAnsi="Times New Roman" w:cs="Times New Roman"/>
        </w:rPr>
        <w:t xml:space="preserve">ollaborated with NM </w:t>
      </w:r>
      <w:r w:rsidR="00A441F3" w:rsidRPr="00E37430">
        <w:rPr>
          <w:rFonts w:ascii="Times New Roman" w:hAnsi="Times New Roman" w:cs="Times New Roman"/>
        </w:rPr>
        <w:t>T</w:t>
      </w:r>
      <w:r w:rsidR="00DB63C0" w:rsidRPr="00E37430">
        <w:rPr>
          <w:rFonts w:ascii="Times New Roman" w:hAnsi="Times New Roman" w:cs="Times New Roman"/>
        </w:rPr>
        <w:t xml:space="preserve">ribes and </w:t>
      </w:r>
      <w:r w:rsidR="00A441F3" w:rsidRPr="00E37430">
        <w:rPr>
          <w:rFonts w:ascii="Times New Roman" w:hAnsi="Times New Roman" w:cs="Times New Roman"/>
        </w:rPr>
        <w:t>P</w:t>
      </w:r>
      <w:r w:rsidR="00DB63C0" w:rsidRPr="00E37430">
        <w:rPr>
          <w:rFonts w:ascii="Times New Roman" w:hAnsi="Times New Roman" w:cs="Times New Roman"/>
        </w:rPr>
        <w:t>ueblos, community partners</w:t>
      </w:r>
      <w:r w:rsidR="00A441F3" w:rsidRPr="00E37430">
        <w:rPr>
          <w:rFonts w:ascii="Times New Roman" w:hAnsi="Times New Roman" w:cs="Times New Roman"/>
        </w:rPr>
        <w:t>,</w:t>
      </w:r>
      <w:r w:rsidR="00DB63C0" w:rsidRPr="00E37430">
        <w:rPr>
          <w:rFonts w:ascii="Times New Roman" w:hAnsi="Times New Roman" w:cs="Times New Roman"/>
        </w:rPr>
        <w:t xml:space="preserve"> and Administrative Office of the </w:t>
      </w:r>
      <w:r w:rsidR="00A441F3" w:rsidRPr="00E37430">
        <w:rPr>
          <w:rFonts w:ascii="Times New Roman" w:hAnsi="Times New Roman" w:cs="Times New Roman"/>
        </w:rPr>
        <w:t>Courts on drafting State ICWA law that expanded on the federal version</w:t>
      </w:r>
    </w:p>
    <w:p w14:paraId="270C15D9" w14:textId="5C1F0938" w:rsidR="00416BC4" w:rsidRPr="00E37430" w:rsidRDefault="00A37DF5" w:rsidP="00E37430">
      <w:pPr>
        <w:pStyle w:val="NoSpacing"/>
        <w:numPr>
          <w:ilvl w:val="0"/>
          <w:numId w:val="20"/>
        </w:numPr>
        <w:rPr>
          <w:rFonts w:ascii="Times New Roman" w:hAnsi="Times New Roman" w:cs="Times New Roman"/>
        </w:rPr>
      </w:pPr>
      <w:r>
        <w:rPr>
          <w:rFonts w:ascii="Times New Roman" w:hAnsi="Times New Roman" w:cs="Times New Roman"/>
        </w:rPr>
        <w:t>BHSD and CYFD has</w:t>
      </w:r>
      <w:r w:rsidR="00A441F3" w:rsidRPr="00E37430">
        <w:rPr>
          <w:rFonts w:ascii="Times New Roman" w:hAnsi="Times New Roman" w:cs="Times New Roman"/>
        </w:rPr>
        <w:t xml:space="preserve"> worked on the creation of</w:t>
      </w:r>
      <w:r w:rsidR="00416BC4" w:rsidRPr="00E37430">
        <w:rPr>
          <w:rFonts w:ascii="Times New Roman" w:hAnsi="Times New Roman" w:cs="Times New Roman"/>
        </w:rPr>
        <w:t xml:space="preserve"> Child and Adolescent Needs and Strengths (“CANS”)</w:t>
      </w:r>
      <w:r>
        <w:rPr>
          <w:rFonts w:ascii="Times New Roman" w:hAnsi="Times New Roman" w:cs="Times New Roman"/>
        </w:rPr>
        <w:t xml:space="preserve"> and </w:t>
      </w:r>
      <w:r w:rsidR="00416BC4" w:rsidRPr="00E37430">
        <w:rPr>
          <w:rFonts w:ascii="Times New Roman" w:hAnsi="Times New Roman" w:cs="Times New Roman"/>
        </w:rPr>
        <w:t>Crisis Assessment Tool (“CAT”)</w:t>
      </w:r>
      <w:r>
        <w:rPr>
          <w:rFonts w:ascii="Times New Roman" w:hAnsi="Times New Roman" w:cs="Times New Roman"/>
        </w:rPr>
        <w:t xml:space="preserve"> to aid in providing and address needs and services for children in state custody</w:t>
      </w:r>
    </w:p>
    <w:p w14:paraId="75F3152A" w14:textId="793583C8" w:rsidR="00416BC4" w:rsidRPr="00E37430" w:rsidRDefault="00416BC4" w:rsidP="00E37430">
      <w:pPr>
        <w:pStyle w:val="NoSpacing"/>
        <w:numPr>
          <w:ilvl w:val="0"/>
          <w:numId w:val="20"/>
        </w:numPr>
        <w:rPr>
          <w:rFonts w:ascii="Times New Roman" w:hAnsi="Times New Roman" w:cs="Times New Roman"/>
        </w:rPr>
      </w:pPr>
      <w:r w:rsidRPr="00E37430">
        <w:rPr>
          <w:rFonts w:ascii="Times New Roman" w:hAnsi="Times New Roman" w:cs="Times New Roman"/>
        </w:rPr>
        <w:t>Updated criteria to ensure children suffering from serious emotional</w:t>
      </w:r>
      <w:r w:rsidR="004D0070" w:rsidRPr="00E37430">
        <w:rPr>
          <w:rFonts w:ascii="Times New Roman" w:hAnsi="Times New Roman" w:cs="Times New Roman"/>
        </w:rPr>
        <w:t xml:space="preserve"> </w:t>
      </w:r>
      <w:r w:rsidRPr="00E37430">
        <w:rPr>
          <w:rFonts w:ascii="Times New Roman" w:hAnsi="Times New Roman" w:cs="Times New Roman"/>
        </w:rPr>
        <w:t>disorders (SED) will have access to intensive home-based services</w:t>
      </w:r>
    </w:p>
    <w:p w14:paraId="4F7B9A00" w14:textId="4F0B95D3" w:rsidR="00416BC4" w:rsidRPr="00E37430" w:rsidRDefault="00416BC4" w:rsidP="00E37430">
      <w:pPr>
        <w:pStyle w:val="NoSpacing"/>
        <w:numPr>
          <w:ilvl w:val="0"/>
          <w:numId w:val="20"/>
        </w:numPr>
        <w:rPr>
          <w:rFonts w:ascii="Times New Roman" w:hAnsi="Times New Roman" w:cs="Times New Roman"/>
        </w:rPr>
      </w:pPr>
      <w:r w:rsidRPr="00E37430">
        <w:rPr>
          <w:rFonts w:ascii="Times New Roman" w:hAnsi="Times New Roman" w:cs="Times New Roman"/>
        </w:rPr>
        <w:t xml:space="preserve">Created coaching plan for integration of CYFD and </w:t>
      </w:r>
      <w:r w:rsidR="004D0070" w:rsidRPr="00E37430">
        <w:rPr>
          <w:rFonts w:ascii="Times New Roman" w:hAnsi="Times New Roman" w:cs="Times New Roman"/>
        </w:rPr>
        <w:t>H</w:t>
      </w:r>
      <w:r w:rsidRPr="00E37430">
        <w:rPr>
          <w:rFonts w:ascii="Times New Roman" w:hAnsi="Times New Roman" w:cs="Times New Roman"/>
        </w:rPr>
        <w:t>SD training and coaching, building on unique expertise</w:t>
      </w:r>
      <w:r w:rsidR="00A37DF5">
        <w:rPr>
          <w:rFonts w:ascii="Times New Roman" w:hAnsi="Times New Roman" w:cs="Times New Roman"/>
        </w:rPr>
        <w:t xml:space="preserve"> that will support children in state custody.,</w:t>
      </w:r>
    </w:p>
    <w:p w14:paraId="3A8872F0" w14:textId="6F9CCD8E" w:rsidR="00635F81" w:rsidRPr="004B5B8A" w:rsidRDefault="00635F81" w:rsidP="00635F81">
      <w:pPr>
        <w:pStyle w:val="NoSpacing"/>
        <w:numPr>
          <w:ilvl w:val="0"/>
          <w:numId w:val="20"/>
        </w:numPr>
        <w:rPr>
          <w:rFonts w:ascii="Times New Roman" w:hAnsi="Times New Roman" w:cs="Times New Roman"/>
        </w:rPr>
      </w:pPr>
      <w:r w:rsidRPr="004B5B8A">
        <w:rPr>
          <w:rFonts w:ascii="Times New Roman" w:hAnsi="Times New Roman" w:cs="Times New Roman"/>
        </w:rPr>
        <w:t xml:space="preserve">The RISE (Reach, Intervene, Support, Engage) program is currently in partnership with the Mescalero Apache tribe.  </w:t>
      </w:r>
      <w:r>
        <w:rPr>
          <w:rFonts w:ascii="Times New Roman" w:hAnsi="Times New Roman" w:cs="Times New Roman"/>
        </w:rPr>
        <w:t>The partnership will collaborate to provide transitional services for physical and behavioral health support upon release from Lincoln County Jail.</w:t>
      </w:r>
    </w:p>
    <w:p w14:paraId="3CEF11BE" w14:textId="77777777" w:rsidR="00635F81" w:rsidRDefault="00635F81" w:rsidP="00635F81">
      <w:pPr>
        <w:pStyle w:val="NoSpacing"/>
        <w:ind w:left="720"/>
        <w:rPr>
          <w:rFonts w:ascii="Times New Roman" w:hAnsi="Times New Roman" w:cs="Times New Roman"/>
        </w:rPr>
      </w:pPr>
    </w:p>
    <w:p w14:paraId="5286BF30" w14:textId="77777777" w:rsidR="009B5433" w:rsidRPr="00E37430" w:rsidRDefault="009B5433" w:rsidP="009B5433">
      <w:pPr>
        <w:pStyle w:val="NoSpacing"/>
        <w:ind w:left="720"/>
        <w:rPr>
          <w:rFonts w:ascii="Times New Roman" w:hAnsi="Times New Roman" w:cs="Times New Roman"/>
        </w:rPr>
      </w:pPr>
    </w:p>
    <w:p w14:paraId="1D453A0D" w14:textId="344BB7E6" w:rsidR="000026FC" w:rsidRPr="00E37430" w:rsidRDefault="009B5433" w:rsidP="00E37430">
      <w:pPr>
        <w:pStyle w:val="NoSpacing"/>
        <w:rPr>
          <w:rFonts w:ascii="Times New Roman" w:hAnsi="Times New Roman" w:cs="Times New Roman"/>
          <w:b/>
          <w:bCs/>
        </w:rPr>
      </w:pPr>
      <w:r>
        <w:rPr>
          <w:rFonts w:ascii="Times New Roman" w:hAnsi="Times New Roman" w:cs="Times New Roman"/>
          <w:b/>
          <w:bCs/>
        </w:rPr>
        <w:t xml:space="preserve">Income Support Division - </w:t>
      </w:r>
      <w:r w:rsidR="00E37430" w:rsidRPr="00E37430">
        <w:rPr>
          <w:rFonts w:ascii="Times New Roman" w:hAnsi="Times New Roman" w:cs="Times New Roman"/>
          <w:b/>
          <w:bCs/>
        </w:rPr>
        <w:t>I</w:t>
      </w:r>
      <w:r w:rsidR="000026FC" w:rsidRPr="00E37430">
        <w:rPr>
          <w:rFonts w:ascii="Times New Roman" w:hAnsi="Times New Roman" w:cs="Times New Roman"/>
          <w:b/>
          <w:bCs/>
        </w:rPr>
        <w:t>SD</w:t>
      </w:r>
    </w:p>
    <w:p w14:paraId="6E65C5A8" w14:textId="2C39E283" w:rsidR="00E37430" w:rsidRPr="00E37430" w:rsidRDefault="00E37430" w:rsidP="00E37430">
      <w:pPr>
        <w:pStyle w:val="NoSpacing"/>
        <w:rPr>
          <w:rFonts w:ascii="Times New Roman" w:hAnsi="Times New Roman" w:cs="Times New Roman"/>
        </w:rPr>
      </w:pPr>
    </w:p>
    <w:p w14:paraId="141A1645" w14:textId="0BDCA0FD" w:rsidR="00E37430" w:rsidRDefault="00E37430" w:rsidP="00E37430">
      <w:pPr>
        <w:pStyle w:val="NoSpacing"/>
        <w:numPr>
          <w:ilvl w:val="0"/>
          <w:numId w:val="24"/>
        </w:numPr>
        <w:rPr>
          <w:rFonts w:ascii="Times New Roman" w:hAnsi="Times New Roman" w:cs="Times New Roman"/>
        </w:rPr>
      </w:pPr>
      <w:r>
        <w:rPr>
          <w:rFonts w:ascii="Times New Roman" w:hAnsi="Times New Roman" w:cs="Times New Roman"/>
        </w:rPr>
        <w:t xml:space="preserve"> HSD supports about half of the state population and slightly over 50% of population is on HSD services</w:t>
      </w:r>
      <w:r w:rsidR="00A37DF5">
        <w:rPr>
          <w:rFonts w:ascii="Times New Roman" w:hAnsi="Times New Roman" w:cs="Times New Roman"/>
        </w:rPr>
        <w:t>. ISD is currently in communication with members and constituents regarding notices on upcoming pandemic eligibility changes.</w:t>
      </w:r>
    </w:p>
    <w:p w14:paraId="3980CBD7" w14:textId="1531AA91" w:rsidR="003C54EF" w:rsidRPr="00E37430" w:rsidRDefault="003C54EF" w:rsidP="00E37430">
      <w:pPr>
        <w:pStyle w:val="NoSpacing"/>
        <w:numPr>
          <w:ilvl w:val="0"/>
          <w:numId w:val="24"/>
        </w:numPr>
        <w:rPr>
          <w:rFonts w:ascii="Times New Roman" w:hAnsi="Times New Roman" w:cs="Times New Roman"/>
        </w:rPr>
      </w:pPr>
      <w:r w:rsidRPr="00E37430">
        <w:rPr>
          <w:rFonts w:ascii="Times New Roman" w:hAnsi="Times New Roman" w:cs="Times New Roman"/>
        </w:rPr>
        <w:t xml:space="preserve">As of </w:t>
      </w:r>
      <w:commentRangeStart w:id="2"/>
      <w:r w:rsidRPr="00E37430">
        <w:rPr>
          <w:rFonts w:ascii="Times New Roman" w:hAnsi="Times New Roman" w:cs="Times New Roman"/>
        </w:rPr>
        <w:t>July 23, 202</w:t>
      </w:r>
      <w:commentRangeEnd w:id="2"/>
      <w:r w:rsidRPr="00E37430">
        <w:rPr>
          <w:rFonts w:ascii="Times New Roman" w:hAnsi="Times New Roman" w:cs="Times New Roman"/>
        </w:rPr>
        <w:commentReference w:id="2"/>
      </w:r>
      <w:r w:rsidRPr="00E37430">
        <w:rPr>
          <w:rFonts w:ascii="Times New Roman" w:hAnsi="Times New Roman" w:cs="Times New Roman"/>
        </w:rPr>
        <w:t>1, Income Support Division (ISD) in coordination with the Public Education Department (PED) provided 348,913 children in</w:t>
      </w:r>
      <w:bookmarkStart w:id="3" w:name="_GoBack"/>
      <w:bookmarkEnd w:id="3"/>
      <w:r w:rsidRPr="00E37430">
        <w:rPr>
          <w:rFonts w:ascii="Times New Roman" w:hAnsi="Times New Roman" w:cs="Times New Roman"/>
        </w:rPr>
        <w:t xml:space="preserve"> 241,723 households the P-EBT SNAP benefit for a total cost of $104,271,069</w:t>
      </w:r>
    </w:p>
    <w:p w14:paraId="22A1410A" w14:textId="2D6930D4" w:rsidR="000026FC" w:rsidRPr="00E37430" w:rsidRDefault="00E37430" w:rsidP="00E37430">
      <w:pPr>
        <w:pStyle w:val="NoSpacing"/>
        <w:numPr>
          <w:ilvl w:val="0"/>
          <w:numId w:val="24"/>
        </w:numPr>
        <w:rPr>
          <w:rFonts w:ascii="Times New Roman" w:hAnsi="Times New Roman" w:cs="Times New Roman"/>
        </w:rPr>
      </w:pPr>
      <w:r w:rsidRPr="00E37430">
        <w:rPr>
          <w:rFonts w:ascii="Times New Roman" w:hAnsi="Times New Roman" w:cs="Times New Roman"/>
        </w:rPr>
        <w:t xml:space="preserve">As of March 2020, SNAP households that were not already receiving the maximum food benefit for their household size have received an increase to bring their food benefits to the maximum amount every month. The increase in benefits was done </w:t>
      </w:r>
      <w:proofErr w:type="gramStart"/>
      <w:r w:rsidRPr="00E37430">
        <w:rPr>
          <w:rFonts w:ascii="Times New Roman" w:hAnsi="Times New Roman" w:cs="Times New Roman"/>
        </w:rPr>
        <w:t>in an effort to</w:t>
      </w:r>
      <w:proofErr w:type="gramEnd"/>
      <w:r w:rsidRPr="00E37430">
        <w:rPr>
          <w:rFonts w:ascii="Times New Roman" w:hAnsi="Times New Roman" w:cs="Times New Roman"/>
        </w:rPr>
        <w:t xml:space="preserve"> reduce food insecurity for New Mexicans during the COVID-19 pandemic</w:t>
      </w:r>
    </w:p>
    <w:p w14:paraId="2CFBA8F3" w14:textId="77777777" w:rsidR="00E37430" w:rsidRPr="00181A63" w:rsidRDefault="00E37430">
      <w:pPr>
        <w:rPr>
          <w:rFonts w:ascii="Times New Roman" w:hAnsi="Times New Roman" w:cs="Times New Roman"/>
        </w:rPr>
      </w:pPr>
    </w:p>
    <w:sectPr w:rsidR="00E37430" w:rsidRPr="00181A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langer, Theresa" w:date="2022-05-12T14:41:00Z" w:initials="BT">
    <w:p w14:paraId="3FAF1524" w14:textId="77777777" w:rsidR="003C54EF" w:rsidRDefault="003C54EF" w:rsidP="003C54EF">
      <w:pPr>
        <w:pStyle w:val="CommentText"/>
      </w:pPr>
      <w:r>
        <w:rPr>
          <w:rStyle w:val="CommentReference"/>
        </w:rPr>
        <w:annotationRef/>
      </w:r>
    </w:p>
  </w:comment>
  <w:comment w:id="1" w:author="Belanger, Theresa" w:date="2022-05-12T14:56:00Z" w:initials="BT">
    <w:p w14:paraId="22D829B0" w14:textId="59C3FEA2" w:rsidR="00004B9F" w:rsidRDefault="00004B9F">
      <w:pPr>
        <w:pStyle w:val="CommentText"/>
      </w:pPr>
      <w:r>
        <w:rPr>
          <w:rStyle w:val="CommentReference"/>
        </w:rPr>
        <w:annotationRef/>
      </w:r>
    </w:p>
  </w:comment>
  <w:comment w:id="2" w:author="Armijo, Kari" w:date="2021-07-29T09:52:00Z" w:initials="AK">
    <w:p w14:paraId="1D18B706" w14:textId="77777777" w:rsidR="003C54EF" w:rsidRDefault="003C54EF" w:rsidP="003C54EF">
      <w:pPr>
        <w:pStyle w:val="CommentText"/>
      </w:pPr>
      <w:r>
        <w:rPr>
          <w:rStyle w:val="CommentReference"/>
        </w:rPr>
        <w:annotationRef/>
      </w:r>
      <w:r>
        <w:rPr>
          <w:noProof/>
        </w:rPr>
        <w:t>Should this be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AF1524" w15:done="1"/>
  <w15:commentEx w15:paraId="22D829B0" w15:done="1"/>
  <w15:commentEx w15:paraId="1D18B70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9B00" w16cex:dateUtc="2022-05-12T20:41:00Z"/>
  <w16cex:commentExtensible w16cex:durableId="26279E9B" w16cex:dateUtc="2022-05-12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F1524" w16cid:durableId="26279B00"/>
  <w16cid:commentId w16cid:paraId="22D829B0" w16cid:durableId="26279E9B"/>
  <w16cid:commentId w16cid:paraId="1D18B706" w16cid:durableId="24ACF8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34CE"/>
    <w:multiLevelType w:val="hybridMultilevel"/>
    <w:tmpl w:val="F26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95CC9"/>
    <w:multiLevelType w:val="hybridMultilevel"/>
    <w:tmpl w:val="CC382C44"/>
    <w:lvl w:ilvl="0" w:tplc="1A2679C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83F27"/>
    <w:multiLevelType w:val="hybridMultilevel"/>
    <w:tmpl w:val="D8BE8BD8"/>
    <w:lvl w:ilvl="0" w:tplc="C8A04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07F7"/>
    <w:multiLevelType w:val="hybridMultilevel"/>
    <w:tmpl w:val="DABC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A5295"/>
    <w:multiLevelType w:val="hybridMultilevel"/>
    <w:tmpl w:val="4224B25A"/>
    <w:lvl w:ilvl="0" w:tplc="1A2679C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2233E"/>
    <w:multiLevelType w:val="hybridMultilevel"/>
    <w:tmpl w:val="44608AF6"/>
    <w:lvl w:ilvl="0" w:tplc="0409000F">
      <w:start w:val="1"/>
      <w:numFmt w:val="decimal"/>
      <w:lvlText w:val="%1."/>
      <w:lvlJc w:val="left"/>
      <w:pPr>
        <w:ind w:left="720" w:hanging="360"/>
      </w:pPr>
    </w:lvl>
    <w:lvl w:ilvl="1" w:tplc="9F726930">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05EA5"/>
    <w:multiLevelType w:val="hybridMultilevel"/>
    <w:tmpl w:val="4F7E1AFC"/>
    <w:lvl w:ilvl="0" w:tplc="1A2679C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06344"/>
    <w:multiLevelType w:val="hybridMultilevel"/>
    <w:tmpl w:val="FE7A3C72"/>
    <w:lvl w:ilvl="0" w:tplc="1A2679C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A0161"/>
    <w:multiLevelType w:val="hybridMultilevel"/>
    <w:tmpl w:val="8BB88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F1575"/>
    <w:multiLevelType w:val="hybridMultilevel"/>
    <w:tmpl w:val="BD5C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73695"/>
    <w:multiLevelType w:val="hybridMultilevel"/>
    <w:tmpl w:val="576C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8270A"/>
    <w:multiLevelType w:val="hybridMultilevel"/>
    <w:tmpl w:val="66CC0E78"/>
    <w:lvl w:ilvl="0" w:tplc="C8A04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1202F"/>
    <w:multiLevelType w:val="hybridMultilevel"/>
    <w:tmpl w:val="6F9AC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D45535"/>
    <w:multiLevelType w:val="hybridMultilevel"/>
    <w:tmpl w:val="52E2341A"/>
    <w:lvl w:ilvl="0" w:tplc="1A2679C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99468B"/>
    <w:multiLevelType w:val="hybridMultilevel"/>
    <w:tmpl w:val="0756A6D4"/>
    <w:lvl w:ilvl="0" w:tplc="1A2679C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769E1"/>
    <w:multiLevelType w:val="hybridMultilevel"/>
    <w:tmpl w:val="3C3C5392"/>
    <w:lvl w:ilvl="0" w:tplc="1A2679C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A0D02"/>
    <w:multiLevelType w:val="hybridMultilevel"/>
    <w:tmpl w:val="7B80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81716"/>
    <w:multiLevelType w:val="hybridMultilevel"/>
    <w:tmpl w:val="B576018C"/>
    <w:lvl w:ilvl="0" w:tplc="1A2679C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A689C"/>
    <w:multiLevelType w:val="hybridMultilevel"/>
    <w:tmpl w:val="D0CEFA8A"/>
    <w:lvl w:ilvl="0" w:tplc="1A2679C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F3ABF"/>
    <w:multiLevelType w:val="hybridMultilevel"/>
    <w:tmpl w:val="F45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9472C"/>
    <w:multiLevelType w:val="hybridMultilevel"/>
    <w:tmpl w:val="5D2CD3C0"/>
    <w:lvl w:ilvl="0" w:tplc="1A2679C8">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D2E88"/>
    <w:multiLevelType w:val="hybridMultilevel"/>
    <w:tmpl w:val="8954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93519"/>
    <w:multiLevelType w:val="hybridMultilevel"/>
    <w:tmpl w:val="EA94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32A96"/>
    <w:multiLevelType w:val="hybridMultilevel"/>
    <w:tmpl w:val="FAE8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74867"/>
    <w:multiLevelType w:val="hybridMultilevel"/>
    <w:tmpl w:val="79CE4412"/>
    <w:lvl w:ilvl="0" w:tplc="1A2679C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8"/>
  </w:num>
  <w:num w:numId="4">
    <w:abstractNumId w:val="0"/>
  </w:num>
  <w:num w:numId="5">
    <w:abstractNumId w:val="12"/>
  </w:num>
  <w:num w:numId="6">
    <w:abstractNumId w:val="11"/>
  </w:num>
  <w:num w:numId="7">
    <w:abstractNumId w:val="4"/>
  </w:num>
  <w:num w:numId="8">
    <w:abstractNumId w:val="1"/>
  </w:num>
  <w:num w:numId="9">
    <w:abstractNumId w:val="15"/>
  </w:num>
  <w:num w:numId="10">
    <w:abstractNumId w:val="22"/>
  </w:num>
  <w:num w:numId="11">
    <w:abstractNumId w:val="21"/>
  </w:num>
  <w:num w:numId="12">
    <w:abstractNumId w:val="19"/>
  </w:num>
  <w:num w:numId="13">
    <w:abstractNumId w:val="5"/>
  </w:num>
  <w:num w:numId="14">
    <w:abstractNumId w:val="9"/>
  </w:num>
  <w:num w:numId="15">
    <w:abstractNumId w:val="17"/>
  </w:num>
  <w:num w:numId="16">
    <w:abstractNumId w:val="6"/>
  </w:num>
  <w:num w:numId="17">
    <w:abstractNumId w:val="14"/>
  </w:num>
  <w:num w:numId="18">
    <w:abstractNumId w:val="7"/>
  </w:num>
  <w:num w:numId="19">
    <w:abstractNumId w:val="16"/>
  </w:num>
  <w:num w:numId="20">
    <w:abstractNumId w:val="20"/>
  </w:num>
  <w:num w:numId="21">
    <w:abstractNumId w:val="18"/>
  </w:num>
  <w:num w:numId="22">
    <w:abstractNumId w:val="13"/>
  </w:num>
  <w:num w:numId="23">
    <w:abstractNumId w:val="3"/>
  </w:num>
  <w:num w:numId="24">
    <w:abstractNumId w:val="1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anger, Theresa">
    <w15:presenceInfo w15:providerId="AD" w15:userId="S::belangert@nmhsdonline.com::b7dbb627-c9e1-43f2-b50e-0ca559fb5f39"/>
  </w15:person>
  <w15:person w15:author="Armijo, Kari">
    <w15:presenceInfo w15:providerId="AD" w15:userId="S::armijoka@nmhsdonline.com::7e257eba-89b2-4158-8ce8-7a30787674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FC"/>
    <w:rsid w:val="000026FC"/>
    <w:rsid w:val="00004B9F"/>
    <w:rsid w:val="00042D1D"/>
    <w:rsid w:val="00074C98"/>
    <w:rsid w:val="00181A63"/>
    <w:rsid w:val="0033609E"/>
    <w:rsid w:val="00376E72"/>
    <w:rsid w:val="003C54EF"/>
    <w:rsid w:val="00416BC4"/>
    <w:rsid w:val="004524C4"/>
    <w:rsid w:val="00484F01"/>
    <w:rsid w:val="004B4726"/>
    <w:rsid w:val="004B5B8A"/>
    <w:rsid w:val="004D0070"/>
    <w:rsid w:val="00521D1D"/>
    <w:rsid w:val="005E37AD"/>
    <w:rsid w:val="00635F81"/>
    <w:rsid w:val="00650BBB"/>
    <w:rsid w:val="00686FFB"/>
    <w:rsid w:val="006C2089"/>
    <w:rsid w:val="006D4923"/>
    <w:rsid w:val="007A181C"/>
    <w:rsid w:val="007C0949"/>
    <w:rsid w:val="008A636D"/>
    <w:rsid w:val="00962AAB"/>
    <w:rsid w:val="009A3E4C"/>
    <w:rsid w:val="009A4E05"/>
    <w:rsid w:val="009B5433"/>
    <w:rsid w:val="009E7A7E"/>
    <w:rsid w:val="00A37DF5"/>
    <w:rsid w:val="00A441F3"/>
    <w:rsid w:val="00AB107A"/>
    <w:rsid w:val="00AC4823"/>
    <w:rsid w:val="00B03032"/>
    <w:rsid w:val="00C218FC"/>
    <w:rsid w:val="00C9319A"/>
    <w:rsid w:val="00D46A98"/>
    <w:rsid w:val="00D91A48"/>
    <w:rsid w:val="00DA1AB1"/>
    <w:rsid w:val="00DB63C0"/>
    <w:rsid w:val="00E039A8"/>
    <w:rsid w:val="00E37430"/>
    <w:rsid w:val="00E6687A"/>
    <w:rsid w:val="00E92AA3"/>
    <w:rsid w:val="00F7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D077"/>
  <w15:chartTrackingRefBased/>
  <w15:docId w15:val="{6CF0024C-42A8-432D-8704-CF21A778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line="7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4EF"/>
    <w:pPr>
      <w:spacing w:before="0" w:after="160" w:line="259" w:lineRule="auto"/>
      <w:ind w:left="720"/>
      <w:contextualSpacing/>
    </w:pPr>
  </w:style>
  <w:style w:type="paragraph" w:styleId="CommentText">
    <w:name w:val="annotation text"/>
    <w:basedOn w:val="Normal"/>
    <w:link w:val="CommentTextChar"/>
    <w:uiPriority w:val="99"/>
    <w:unhideWhenUsed/>
    <w:rsid w:val="003C54EF"/>
    <w:pPr>
      <w:spacing w:before="0" w:after="160" w:line="240" w:lineRule="auto"/>
    </w:pPr>
    <w:rPr>
      <w:sz w:val="20"/>
      <w:szCs w:val="20"/>
    </w:rPr>
  </w:style>
  <w:style w:type="character" w:customStyle="1" w:styleId="CommentTextChar">
    <w:name w:val="Comment Text Char"/>
    <w:basedOn w:val="DefaultParagraphFont"/>
    <w:link w:val="CommentText"/>
    <w:uiPriority w:val="99"/>
    <w:rsid w:val="003C54EF"/>
    <w:rPr>
      <w:sz w:val="20"/>
      <w:szCs w:val="20"/>
    </w:rPr>
  </w:style>
  <w:style w:type="character" w:styleId="CommentReference">
    <w:name w:val="annotation reference"/>
    <w:basedOn w:val="DefaultParagraphFont"/>
    <w:uiPriority w:val="99"/>
    <w:semiHidden/>
    <w:unhideWhenUsed/>
    <w:rsid w:val="003C54EF"/>
    <w:rPr>
      <w:sz w:val="16"/>
      <w:szCs w:val="16"/>
    </w:rPr>
  </w:style>
  <w:style w:type="character" w:customStyle="1" w:styleId="ListParagraphChar">
    <w:name w:val="List Paragraph Char"/>
    <w:link w:val="ListParagraph"/>
    <w:uiPriority w:val="34"/>
    <w:rsid w:val="003C54EF"/>
  </w:style>
  <w:style w:type="paragraph" w:customStyle="1" w:styleId="Default">
    <w:name w:val="Default"/>
    <w:basedOn w:val="Normal"/>
    <w:rsid w:val="003C54EF"/>
    <w:pPr>
      <w:spacing w:before="0"/>
    </w:pPr>
    <w:rPr>
      <w:rFonts w:ascii="Times New Roman" w:hAnsi="Times New Roman" w:cs="Times New Roman"/>
      <w:color w:val="000000"/>
      <w:sz w:val="24"/>
      <w:szCs w:val="24"/>
    </w:rPr>
  </w:style>
  <w:style w:type="character" w:customStyle="1" w:styleId="normaltextrun">
    <w:name w:val="normaltextrun"/>
    <w:basedOn w:val="DefaultParagraphFont"/>
    <w:rsid w:val="003C54EF"/>
  </w:style>
  <w:style w:type="paragraph" w:customStyle="1" w:styleId="paragraph">
    <w:name w:val="paragraph"/>
    <w:basedOn w:val="Normal"/>
    <w:rsid w:val="003C5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C54EF"/>
  </w:style>
  <w:style w:type="paragraph" w:styleId="CommentSubject">
    <w:name w:val="annotation subject"/>
    <w:basedOn w:val="CommentText"/>
    <w:next w:val="CommentText"/>
    <w:link w:val="CommentSubjectChar"/>
    <w:uiPriority w:val="99"/>
    <w:semiHidden/>
    <w:unhideWhenUsed/>
    <w:rsid w:val="00004B9F"/>
    <w:pPr>
      <w:spacing w:before="240" w:after="200"/>
    </w:pPr>
    <w:rPr>
      <w:b/>
      <w:bCs/>
    </w:rPr>
  </w:style>
  <w:style w:type="character" w:customStyle="1" w:styleId="CommentSubjectChar">
    <w:name w:val="Comment Subject Char"/>
    <w:basedOn w:val="CommentTextChar"/>
    <w:link w:val="CommentSubject"/>
    <w:uiPriority w:val="99"/>
    <w:semiHidden/>
    <w:rsid w:val="00004B9F"/>
    <w:rPr>
      <w:b/>
      <w:bCs/>
      <w:sz w:val="20"/>
      <w:szCs w:val="20"/>
    </w:rPr>
  </w:style>
  <w:style w:type="paragraph" w:styleId="NoSpacing">
    <w:name w:val="No Spacing"/>
    <w:uiPriority w:val="1"/>
    <w:qFormat/>
    <w:rsid w:val="00D46A98"/>
    <w:pPr>
      <w:spacing w:before="0" w:after="0" w:line="240" w:lineRule="auto"/>
    </w:pPr>
  </w:style>
  <w:style w:type="paragraph" w:styleId="BalloonText">
    <w:name w:val="Balloon Text"/>
    <w:basedOn w:val="Normal"/>
    <w:link w:val="BalloonTextChar"/>
    <w:uiPriority w:val="99"/>
    <w:semiHidden/>
    <w:unhideWhenUsed/>
    <w:rsid w:val="008A636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8/08/relationships/commentsExtensible" Target="commentsExtensible.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Belanger, Theresa</dc:creator>
  <cp:keywords/>
  <dc:description/>
  <cp:lastModifiedBy>Begay, Shelly M.</cp:lastModifiedBy>
  <cp:revision>2</cp:revision>
  <dcterms:created xsi:type="dcterms:W3CDTF">2022-05-24T14:33:00Z</dcterms:created>
  <dcterms:modified xsi:type="dcterms:W3CDTF">2022-05-24T14:33:00Z</dcterms:modified>
</cp:coreProperties>
</file>